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05DA" w14:textId="2A4BDB3B" w:rsidR="00E967DF" w:rsidRPr="00871696" w:rsidRDefault="00E03B0D">
      <w:pPr>
        <w:rPr>
          <w:rFonts w:ascii="BIZ UDPゴシック" w:eastAsia="BIZ UDPゴシック" w:hAnsi="BIZ UDPゴシック"/>
          <w:color w:val="FFFFFF"/>
          <w:sz w:val="40"/>
          <w:szCs w:val="40"/>
        </w:rPr>
      </w:pPr>
      <w:r w:rsidRPr="00871696">
        <w:rPr>
          <w:rFonts w:ascii="BIZ UDPゴシック" w:eastAsia="BIZ UDPゴシック" w:hAnsi="BIZ UDPゴシック" w:hint="eastAsia"/>
          <w:noProof/>
          <w:color w:val="FFFF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262719" wp14:editId="6241B8F3">
                <wp:simplePos x="0" y="0"/>
                <wp:positionH relativeFrom="column">
                  <wp:posOffset>-565785</wp:posOffset>
                </wp:positionH>
                <wp:positionV relativeFrom="paragraph">
                  <wp:posOffset>-1193801</wp:posOffset>
                </wp:positionV>
                <wp:extent cx="7131844" cy="10970419"/>
                <wp:effectExtent l="0" t="0" r="12065" b="21590"/>
                <wp:wrapNone/>
                <wp:docPr id="9198026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844" cy="109704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6D0F7" id="正方形/長方形 1" o:spid="_x0000_s1026" style="position:absolute;margin-left:-44.55pt;margin-top:-94pt;width:561.55pt;height:86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" fillcolor="black [3200]" strokecolor="black [480]" strokeweight="1pt"/>
            </w:pict>
          </mc:Fallback>
        </mc:AlternateContent>
      </w:r>
      <w:r w:rsidR="00E967DF" w:rsidRPr="00871696">
        <w:rPr>
          <w:rFonts w:ascii="BIZ UDPゴシック" w:eastAsia="BIZ UDPゴシック" w:hAnsi="BIZ UDPゴシック" w:hint="eastAsia"/>
          <w:color w:val="FFFFFF"/>
          <w:sz w:val="40"/>
          <w:szCs w:val="40"/>
        </w:rPr>
        <w:t>リンク先</w:t>
      </w:r>
    </w:p>
    <w:p w14:paraId="1EC61F51" w14:textId="77777777" w:rsidR="00E967DF" w:rsidRDefault="00E967DF">
      <w:pPr>
        <w:rPr>
          <w:sz w:val="40"/>
          <w:szCs w:val="40"/>
        </w:rPr>
      </w:pPr>
    </w:p>
    <w:p w14:paraId="281A8F67" w14:textId="037E4913" w:rsidR="000A1B27" w:rsidRPr="00871696" w:rsidRDefault="00E967DF">
      <w:pPr>
        <w:rPr>
          <w:rFonts w:ascii="BIZ UDPゴシック" w:eastAsia="BIZ UDPゴシック" w:hAnsi="BIZ UDPゴシック"/>
          <w:sz w:val="40"/>
          <w:szCs w:val="40"/>
        </w:rPr>
      </w:pPr>
      <w:hyperlink r:id="rId4" w:history="1">
        <w:r w:rsidRPr="00871696">
          <w:rPr>
            <w:rStyle w:val="aa"/>
            <w:rFonts w:ascii="BIZ UDPゴシック" w:eastAsia="BIZ UDPゴシック" w:hAnsi="BIZ UDPゴシック"/>
            <w:sz w:val="40"/>
            <w:szCs w:val="40"/>
          </w:rPr>
          <w:t>神奈川県視覚障害者福祉協会</w:t>
        </w:r>
      </w:hyperlink>
    </w:p>
    <w:p w14:paraId="7C6F5321" w14:textId="1A415B53" w:rsidR="00E967DF" w:rsidRPr="00871696" w:rsidRDefault="00E967DF">
      <w:pPr>
        <w:rPr>
          <w:rFonts w:ascii="BIZ UDPゴシック" w:eastAsia="BIZ UDPゴシック" w:hAnsi="BIZ UDPゴシック"/>
          <w:sz w:val="40"/>
          <w:szCs w:val="40"/>
        </w:rPr>
      </w:pPr>
    </w:p>
    <w:p w14:paraId="7040246F" w14:textId="23D861AF" w:rsidR="00E967DF" w:rsidRPr="00871696" w:rsidRDefault="00E967DF">
      <w:pPr>
        <w:rPr>
          <w:rFonts w:ascii="BIZ UDPゴシック" w:eastAsia="BIZ UDPゴシック" w:hAnsi="BIZ UDPゴシック"/>
          <w:sz w:val="40"/>
          <w:szCs w:val="40"/>
        </w:rPr>
      </w:pPr>
      <w:hyperlink r:id="rId5" w:history="1">
        <w:r w:rsidRPr="00871696">
          <w:rPr>
            <w:rStyle w:val="aa"/>
            <w:rFonts w:ascii="BIZ UDPゴシック" w:eastAsia="BIZ UDPゴシック" w:hAnsi="BIZ UDPゴシック"/>
            <w:sz w:val="40"/>
            <w:szCs w:val="40"/>
          </w:rPr>
          <w:t>全日本ブラインドベースボール連盟</w:t>
        </w:r>
      </w:hyperlink>
    </w:p>
    <w:p w14:paraId="082BE97C" w14:textId="77777777" w:rsidR="00E967DF" w:rsidRPr="00871696" w:rsidRDefault="00E967DF">
      <w:pPr>
        <w:rPr>
          <w:rFonts w:ascii="BIZ UDPゴシック" w:eastAsia="BIZ UDPゴシック" w:hAnsi="BIZ UDPゴシック"/>
          <w:sz w:val="40"/>
          <w:szCs w:val="40"/>
        </w:rPr>
      </w:pPr>
    </w:p>
    <w:p w14:paraId="48EEC55B" w14:textId="5D93B3D9" w:rsidR="00E967DF" w:rsidRPr="00871696" w:rsidRDefault="00E967DF">
      <w:pPr>
        <w:rPr>
          <w:rFonts w:ascii="BIZ UDPゴシック" w:eastAsia="BIZ UDPゴシック" w:hAnsi="BIZ UDPゴシック"/>
          <w:sz w:val="40"/>
          <w:szCs w:val="40"/>
        </w:rPr>
      </w:pPr>
      <w:hyperlink r:id="rId6" w:history="1">
        <w:r w:rsidRPr="00871696">
          <w:rPr>
            <w:rStyle w:val="aa"/>
            <w:rFonts w:ascii="BIZ UDPゴシック" w:eastAsia="BIZ UDPゴシック" w:hAnsi="BIZ UDPゴシック"/>
            <w:sz w:val="40"/>
            <w:szCs w:val="40"/>
          </w:rPr>
          <w:t>神奈川県ライトセンター</w:t>
        </w:r>
      </w:hyperlink>
    </w:p>
    <w:sectPr w:rsidR="00E967DF" w:rsidRPr="008716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DF"/>
    <w:rsid w:val="0002130B"/>
    <w:rsid w:val="000A1B27"/>
    <w:rsid w:val="00871696"/>
    <w:rsid w:val="00C04228"/>
    <w:rsid w:val="00D30BEF"/>
    <w:rsid w:val="00E03B0D"/>
    <w:rsid w:val="00E967DF"/>
    <w:rsid w:val="00F6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36BA92"/>
  <w15:chartTrackingRefBased/>
  <w15:docId w15:val="{2066306C-02E5-41EE-AFFA-5D0332D7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7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7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7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7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7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7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7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67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67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67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6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6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6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6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6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67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67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6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7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6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6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7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67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6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67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67D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967D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96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nagawalc.org" TargetMode="External"/><Relationship Id="rId5" Type="http://schemas.openxmlformats.org/officeDocument/2006/relationships/hyperlink" Target="https://aj-gsb.com/" TargetMode="External"/><Relationship Id="rId4" Type="http://schemas.openxmlformats.org/officeDocument/2006/relationships/hyperlink" Target="http://www.npo-kanagawa.org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順哉 福本</dc:creator>
  <cp:keywords/>
  <dc:description/>
  <cp:lastModifiedBy>順哉 福本</cp:lastModifiedBy>
  <cp:revision>4</cp:revision>
  <dcterms:created xsi:type="dcterms:W3CDTF">2026-07-14T12:39:00Z</dcterms:created>
  <dcterms:modified xsi:type="dcterms:W3CDTF">2026-07-16T11:28:00Z</dcterms:modified>
</cp:coreProperties>
</file>